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E1" w:rsidRDefault="007878E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14605</wp:posOffset>
                </wp:positionV>
                <wp:extent cx="5781675" cy="2466975"/>
                <wp:effectExtent l="0" t="0" r="28575" b="9525"/>
                <wp:wrapNone/>
                <wp:docPr id="1" name="Schemat blokowy: dokumen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2466975"/>
                        </a:xfrm>
                        <a:prstGeom prst="flowChartDocumen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3F" w:rsidRPr="004D399D" w:rsidRDefault="009E6629" w:rsidP="007878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66"/>
                                <w:szCs w:val="66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399D">
                              <w:rPr>
                                <w:b/>
                                <w:color w:val="C00000"/>
                                <w:sz w:val="66"/>
                                <w:szCs w:val="66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AKTYWNY</w:t>
                            </w:r>
                          </w:p>
                          <w:p w:rsidR="007878E1" w:rsidRPr="004D399D" w:rsidRDefault="009E6629" w:rsidP="007878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  <w:sz w:val="66"/>
                                <w:szCs w:val="66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399D">
                              <w:rPr>
                                <w:b/>
                                <w:color w:val="C00000"/>
                                <w:sz w:val="66"/>
                                <w:szCs w:val="66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Dzień Kobiet</w:t>
                            </w:r>
                            <w:r w:rsidR="004D399D" w:rsidRPr="004D399D">
                              <w:rPr>
                                <w:b/>
                                <w:color w:val="C00000"/>
                                <w:sz w:val="66"/>
                                <w:szCs w:val="66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w Gminie Chęciny</w:t>
                            </w:r>
                          </w:p>
                          <w:p w:rsidR="004D399D" w:rsidRPr="004D399D" w:rsidRDefault="004D399D" w:rsidP="007878E1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66"/>
                                <w:szCs w:val="66"/>
                              </w:rPr>
                            </w:pPr>
                            <w:r w:rsidRPr="004D399D">
                              <w:rPr>
                                <w:b/>
                                <w:color w:val="C00000"/>
                                <w:sz w:val="66"/>
                                <w:szCs w:val="66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5-7 marca 2021 r.</w:t>
                            </w:r>
                          </w:p>
                          <w:p w:rsidR="007878E1" w:rsidRDefault="007878E1" w:rsidP="007878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Schemat blokowy: dokument 1" o:spid="_x0000_s1026" type="#_x0000_t114" style="position:absolute;margin-left:25.9pt;margin-top:1.15pt;width:455.25pt;height:19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" fillcolor="#f2dbdb [661]" strokecolor="#c0504d [3205]" strokeweight="2pt">
                <v:textbox>
                  <w:txbxContent>
                    <w:p w:rsidR="00831F3F" w:rsidRPr="004D399D" w:rsidRDefault="009E6629" w:rsidP="007878E1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66"/>
                          <w:szCs w:val="66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399D">
                        <w:rPr>
                          <w:b/>
                          <w:color w:val="C00000"/>
                          <w:sz w:val="66"/>
                          <w:szCs w:val="66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AKTYWNY</w:t>
                      </w:r>
                    </w:p>
                    <w:p w:rsidR="007878E1" w:rsidRPr="004D399D" w:rsidRDefault="009E6629" w:rsidP="007878E1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  <w:sz w:val="66"/>
                          <w:szCs w:val="66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399D">
                        <w:rPr>
                          <w:b/>
                          <w:color w:val="C00000"/>
                          <w:sz w:val="66"/>
                          <w:szCs w:val="66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Dzień Kobiet</w:t>
                      </w:r>
                      <w:r w:rsidR="004D399D" w:rsidRPr="004D399D">
                        <w:rPr>
                          <w:b/>
                          <w:color w:val="C00000"/>
                          <w:sz w:val="66"/>
                          <w:szCs w:val="66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w Gminie Chęciny</w:t>
                      </w:r>
                    </w:p>
                    <w:p w:rsidR="004D399D" w:rsidRPr="004D399D" w:rsidRDefault="004D399D" w:rsidP="007878E1">
                      <w:pPr>
                        <w:spacing w:after="0" w:line="240" w:lineRule="auto"/>
                        <w:jc w:val="center"/>
                        <w:rPr>
                          <w:color w:val="C00000"/>
                          <w:sz w:val="66"/>
                          <w:szCs w:val="66"/>
                        </w:rPr>
                      </w:pPr>
                      <w:r w:rsidRPr="004D399D">
                        <w:rPr>
                          <w:b/>
                          <w:color w:val="C00000"/>
                          <w:sz w:val="66"/>
                          <w:szCs w:val="66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5-7 marca 2021 r.</w:t>
                      </w:r>
                    </w:p>
                    <w:p w:rsidR="007878E1" w:rsidRDefault="007878E1" w:rsidP="007878E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878E1" w:rsidRDefault="007878E1"/>
    <w:p w:rsidR="007878E1" w:rsidRDefault="007878E1"/>
    <w:p w:rsidR="007878E1" w:rsidRDefault="007878E1"/>
    <w:p w:rsidR="007878E1" w:rsidRDefault="007878E1"/>
    <w:p w:rsidR="007878E1" w:rsidRDefault="007878E1"/>
    <w:p w:rsidR="007878E1" w:rsidRDefault="007878E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7F3629" wp14:editId="384DABDF">
                <wp:simplePos x="0" y="0"/>
                <wp:positionH relativeFrom="column">
                  <wp:posOffset>3967480</wp:posOffset>
                </wp:positionH>
                <wp:positionV relativeFrom="paragraph">
                  <wp:posOffset>180975</wp:posOffset>
                </wp:positionV>
                <wp:extent cx="2257425" cy="600075"/>
                <wp:effectExtent l="0" t="0" r="28575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8E1" w:rsidRPr="009E6629" w:rsidRDefault="007878E1" w:rsidP="007878E1">
                            <w:pPr>
                              <w:rPr>
                                <w:b/>
                                <w:color w:val="E5B8B7" w:themeColor="accent2" w:themeTint="66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6629">
                              <w:rPr>
                                <w:b/>
                                <w:color w:val="E5B8B7" w:themeColor="accent2" w:themeTint="66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KARTA ZADAŃ</w:t>
                            </w:r>
                          </w:p>
                          <w:p w:rsidR="007878E1" w:rsidRDefault="007878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17F362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7" type="#_x0000_t202" style="position:absolute;margin-left:312.4pt;margin-top:14.25pt;width:177.75pt;height:4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" fillcolor="white [3201]" strokecolor="white [3212]" strokeweight=".5pt">
                <v:textbox>
                  <w:txbxContent>
                    <w:p w:rsidR="007878E1" w:rsidRPr="009E6629" w:rsidRDefault="007878E1" w:rsidP="007878E1">
                      <w:pPr>
                        <w:rPr>
                          <w:b/>
                          <w:color w:val="E5B8B7" w:themeColor="accent2" w:themeTint="66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6629">
                        <w:rPr>
                          <w:b/>
                          <w:color w:val="E5B8B7" w:themeColor="accent2" w:themeTint="66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KARTA ZADAŃ</w:t>
                      </w:r>
                    </w:p>
                    <w:p w:rsidR="007878E1" w:rsidRDefault="007878E1"/>
                  </w:txbxContent>
                </v:textbox>
              </v:shape>
            </w:pict>
          </mc:Fallback>
        </mc:AlternateContent>
      </w:r>
    </w:p>
    <w:p w:rsidR="007878E1" w:rsidRDefault="007878E1"/>
    <w:p w:rsidR="00E9562B" w:rsidRDefault="00E9562B" w:rsidP="00333E7A"/>
    <w:p w:rsidR="00721259" w:rsidRDefault="00721259"/>
    <w:p w:rsidR="0051354E" w:rsidRDefault="0051354E" w:rsidP="00E9562B">
      <w:pPr>
        <w:jc w:val="center"/>
      </w:pPr>
    </w:p>
    <w:p w:rsidR="00C407BB" w:rsidRDefault="009E6629" w:rsidP="00E9562B">
      <w:pPr>
        <w:jc w:val="center"/>
      </w:pPr>
      <w:r w:rsidRPr="009E6629">
        <w:rPr>
          <w:noProof/>
          <w:lang w:eastAsia="pl-PL"/>
        </w:rPr>
        <w:drawing>
          <wp:inline distT="0" distB="0" distL="0" distR="0">
            <wp:extent cx="6479540" cy="3289613"/>
            <wp:effectExtent l="0" t="0" r="0" b="6350"/>
            <wp:docPr id="3" name="Obraz 3" descr="D:\Dokumenty\Desktop\Wydzarzenia\dzień kobiet\2021\woman-5g240547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Desktop\Wydzarzenia\dzień kobiet\2021\woman-5g240547_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28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629" w:rsidRPr="009E6629" w:rsidRDefault="009E6629" w:rsidP="00333E7A">
      <w:pPr>
        <w:jc w:val="center"/>
        <w:rPr>
          <w:rFonts w:ascii="Ink Free" w:eastAsia="Arial Unicode MS" w:hAnsi="Ink Free" w:cs="Arial Unicode MS"/>
          <w:b/>
          <w:color w:val="C00000"/>
          <w:sz w:val="28"/>
          <w:szCs w:val="28"/>
        </w:rPr>
      </w:pPr>
    </w:p>
    <w:p w:rsidR="00EA4BF9" w:rsidRPr="009E6629" w:rsidRDefault="009E3801" w:rsidP="009E6629">
      <w:pPr>
        <w:jc w:val="center"/>
        <w:rPr>
          <w:rFonts w:ascii="Ink Free" w:eastAsia="Arial Unicode MS" w:hAnsi="Ink Free" w:cs="Arial Unicode MS"/>
          <w:b/>
          <w:color w:val="C00000"/>
          <w:sz w:val="96"/>
          <w:szCs w:val="96"/>
        </w:rPr>
      </w:pPr>
      <w:r w:rsidRPr="009E6629">
        <w:rPr>
          <w:rFonts w:ascii="Ink Free" w:eastAsia="Arial Unicode MS" w:hAnsi="Ink Free" w:cs="Arial Unicode MS"/>
          <w:b/>
          <w:color w:val="C00000"/>
          <w:sz w:val="96"/>
          <w:szCs w:val="96"/>
        </w:rPr>
        <w:t>2021</w:t>
      </w:r>
      <w:r w:rsidR="00333E7A" w:rsidRPr="009E6629">
        <w:rPr>
          <w:rFonts w:ascii="Ink Free" w:eastAsia="Arial Unicode MS" w:hAnsi="Ink Free" w:cs="Arial Unicode MS"/>
          <w:b/>
          <w:color w:val="C00000"/>
          <w:sz w:val="96"/>
          <w:szCs w:val="96"/>
        </w:rPr>
        <w:t>r.</w:t>
      </w:r>
    </w:p>
    <w:p w:rsidR="00EA4BF9" w:rsidRPr="00333E7A" w:rsidRDefault="00EA4BF9" w:rsidP="00EA4BF9">
      <w:pPr>
        <w:rPr>
          <w:b/>
        </w:rPr>
      </w:pPr>
    </w:p>
    <w:p w:rsidR="00C407BB" w:rsidRDefault="00C407BB" w:rsidP="00C407BB">
      <w:pPr>
        <w:jc w:val="right"/>
      </w:pPr>
      <w:r>
        <w:rPr>
          <w:noProof/>
          <w:lang w:eastAsia="pl-PL"/>
        </w:rPr>
        <w:drawing>
          <wp:inline distT="0" distB="0" distL="0" distR="0" wp14:anchorId="2CED29A6" wp14:editId="216393FB">
            <wp:extent cx="762000" cy="762000"/>
            <wp:effectExtent l="0" t="0" r="0" b="0"/>
            <wp:docPr id="15" name="Obraz 15" descr="C:\Users\CKIS\Desktop\grafiki\logo ck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KIS\Desktop\grafiki\logo ck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l-PL"/>
        </w:rPr>
        <w:drawing>
          <wp:inline distT="0" distB="0" distL="0" distR="0" wp14:anchorId="0430D363" wp14:editId="602A3037">
            <wp:extent cx="838200" cy="838200"/>
            <wp:effectExtent l="0" t="0" r="0" b="0"/>
            <wp:docPr id="17" name="Obraz 17" descr="C:\Users\CKIS\Desktop\grafiki\inde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KIS\Desktop\grafiki\indek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4E" w:rsidRPr="00333E7A" w:rsidRDefault="00C407BB" w:rsidP="00333E7A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 xml:space="preserve">  </w:t>
      </w:r>
    </w:p>
    <w:p w:rsidR="00480582" w:rsidRDefault="00480582" w:rsidP="00F53B8A">
      <w:pPr>
        <w:spacing w:after="0"/>
        <w:jc w:val="both"/>
        <w:rPr>
          <w:b/>
          <w:sz w:val="28"/>
          <w:szCs w:val="28"/>
        </w:rPr>
      </w:pPr>
    </w:p>
    <w:p w:rsidR="007F6173" w:rsidRPr="001958A6" w:rsidRDefault="007F6173" w:rsidP="001958A6">
      <w:pPr>
        <w:spacing w:after="0"/>
        <w:ind w:firstLine="708"/>
        <w:jc w:val="both"/>
        <w:rPr>
          <w:b/>
          <w:color w:val="FF0000"/>
          <w:sz w:val="28"/>
          <w:szCs w:val="28"/>
        </w:rPr>
      </w:pPr>
      <w:r w:rsidRPr="001958A6">
        <w:rPr>
          <w:b/>
          <w:color w:val="FF0000"/>
          <w:sz w:val="28"/>
          <w:szCs w:val="28"/>
        </w:rPr>
        <w:t>Kobiety w Gminie Chęciny odgrywały i odgrywają ważną rolę. Wiemy, że są kochane, sympatyczne, przedsiębiorcze i bardzo aktywne. Dlatego oprócz corocznego koncertu z okazji Dnia Kobiet zachęcamy Was Drogie Panie do pospacerowania po Ziemi Chęcińskiej śladem niezwykłych kobiet.</w:t>
      </w:r>
    </w:p>
    <w:p w:rsidR="007776B0" w:rsidRDefault="007F6173" w:rsidP="001958A6">
      <w:pPr>
        <w:spacing w:after="0"/>
        <w:ind w:firstLine="708"/>
        <w:jc w:val="both"/>
        <w:rPr>
          <w:b/>
          <w:color w:val="FF0000"/>
          <w:sz w:val="28"/>
          <w:szCs w:val="28"/>
        </w:rPr>
      </w:pPr>
      <w:r w:rsidRPr="001958A6">
        <w:rPr>
          <w:b/>
          <w:color w:val="FF0000"/>
          <w:sz w:val="28"/>
          <w:szCs w:val="28"/>
        </w:rPr>
        <w:t>G</w:t>
      </w:r>
      <w:r w:rsidR="00554356" w:rsidRPr="001958A6">
        <w:rPr>
          <w:b/>
          <w:color w:val="FF0000"/>
          <w:sz w:val="28"/>
          <w:szCs w:val="28"/>
        </w:rPr>
        <w:t>r</w:t>
      </w:r>
      <w:r w:rsidRPr="001958A6">
        <w:rPr>
          <w:b/>
          <w:color w:val="FF0000"/>
          <w:sz w:val="28"/>
          <w:szCs w:val="28"/>
        </w:rPr>
        <w:t>a</w:t>
      </w:r>
      <w:r w:rsidR="00554356" w:rsidRPr="001958A6">
        <w:rPr>
          <w:b/>
          <w:color w:val="FF0000"/>
          <w:sz w:val="28"/>
          <w:szCs w:val="28"/>
        </w:rPr>
        <w:t xml:space="preserve"> terenow</w:t>
      </w:r>
      <w:r w:rsidRPr="001958A6">
        <w:rPr>
          <w:b/>
          <w:color w:val="FF0000"/>
          <w:sz w:val="28"/>
          <w:szCs w:val="28"/>
        </w:rPr>
        <w:t>a, którą Wam proponujemy z okazji Dnia Kobiet odbędzie się w dniach 5-7 marca 2021 roku.</w:t>
      </w:r>
      <w:r w:rsidR="00554356" w:rsidRPr="001958A6">
        <w:rPr>
          <w:b/>
          <w:color w:val="FF0000"/>
          <w:sz w:val="28"/>
          <w:szCs w:val="28"/>
        </w:rPr>
        <w:t xml:space="preserve"> </w:t>
      </w:r>
      <w:r w:rsidRPr="001958A6">
        <w:rPr>
          <w:b/>
          <w:color w:val="FF0000"/>
          <w:sz w:val="28"/>
          <w:szCs w:val="28"/>
        </w:rPr>
        <w:t>Główna nagroda przypadnie Pani, która będzie mieć poprawnie wypełnioną kartę wraz ze wszystkimi wy</w:t>
      </w:r>
      <w:r w:rsidR="001958A6" w:rsidRPr="001958A6">
        <w:rPr>
          <w:b/>
          <w:color w:val="FF0000"/>
          <w:sz w:val="28"/>
          <w:szCs w:val="28"/>
        </w:rPr>
        <w:t xml:space="preserve">maganymi pieczątkami i jako pierwsza </w:t>
      </w:r>
      <w:r w:rsidR="001958A6">
        <w:rPr>
          <w:b/>
          <w:color w:val="FF0000"/>
          <w:sz w:val="28"/>
          <w:szCs w:val="28"/>
        </w:rPr>
        <w:t xml:space="preserve">wyśle zdjęcia zrealizowanych zadań na adres: </w:t>
      </w:r>
      <w:hyperlink r:id="rId11" w:history="1">
        <w:r w:rsidR="001958A6" w:rsidRPr="007D512F">
          <w:rPr>
            <w:rStyle w:val="Hipercze"/>
            <w:b/>
            <w:sz w:val="28"/>
            <w:szCs w:val="28"/>
          </w:rPr>
          <w:t>sekretariat@ckis.checiny.pl</w:t>
        </w:r>
      </w:hyperlink>
      <w:r w:rsidR="008C23F7">
        <w:rPr>
          <w:b/>
          <w:color w:val="FF0000"/>
          <w:sz w:val="28"/>
          <w:szCs w:val="28"/>
        </w:rPr>
        <w:t xml:space="preserve"> – </w:t>
      </w:r>
      <w:r w:rsidR="00C74FD1">
        <w:rPr>
          <w:b/>
          <w:color w:val="FF0000"/>
          <w:sz w:val="28"/>
          <w:szCs w:val="28"/>
        </w:rPr>
        <w:br/>
      </w:r>
      <w:r w:rsidR="008C23F7">
        <w:rPr>
          <w:b/>
          <w:color w:val="FF0000"/>
          <w:sz w:val="28"/>
          <w:szCs w:val="28"/>
        </w:rPr>
        <w:t>7 marca 2021 r. do godz. 23.59</w:t>
      </w:r>
      <w:r w:rsidR="001958A6">
        <w:rPr>
          <w:b/>
          <w:color w:val="FF0000"/>
          <w:sz w:val="28"/>
          <w:szCs w:val="28"/>
        </w:rPr>
        <w:t xml:space="preserve">. </w:t>
      </w:r>
      <w:r w:rsidR="000D4147">
        <w:rPr>
          <w:b/>
          <w:color w:val="FF0000"/>
          <w:sz w:val="28"/>
          <w:szCs w:val="28"/>
        </w:rPr>
        <w:t>Pozostałe P</w:t>
      </w:r>
      <w:r w:rsidR="00C46CAE">
        <w:rPr>
          <w:b/>
          <w:color w:val="FF0000"/>
          <w:sz w:val="28"/>
          <w:szCs w:val="28"/>
        </w:rPr>
        <w:t>anie również otrzymają drobne</w:t>
      </w:r>
      <w:r w:rsidR="000D4147">
        <w:rPr>
          <w:b/>
          <w:color w:val="FF0000"/>
          <w:sz w:val="28"/>
          <w:szCs w:val="28"/>
        </w:rPr>
        <w:t xml:space="preserve"> upominki za udział. </w:t>
      </w:r>
      <w:r w:rsidR="001958A6">
        <w:rPr>
          <w:b/>
          <w:color w:val="FF0000"/>
          <w:sz w:val="28"/>
          <w:szCs w:val="28"/>
        </w:rPr>
        <w:t>Prosimy o podanie numeru kontaktowego, abyśmy mogli umówić odbiór nagrody w dniu 8 marca 2021 roku.</w:t>
      </w:r>
      <w:bookmarkStart w:id="0" w:name="_GoBack"/>
      <w:bookmarkEnd w:id="0"/>
    </w:p>
    <w:p w:rsidR="001958A6" w:rsidRPr="001958A6" w:rsidRDefault="001958A6" w:rsidP="001958A6">
      <w:pPr>
        <w:spacing w:after="0"/>
        <w:ind w:firstLine="708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W razie dodatkowych pytań prosimy o kontakt: </w:t>
      </w:r>
      <w:r w:rsidRPr="001958A6">
        <w:rPr>
          <w:b/>
          <w:color w:val="FF0000"/>
          <w:sz w:val="28"/>
          <w:szCs w:val="28"/>
        </w:rPr>
        <w:t>509 264 662</w:t>
      </w:r>
    </w:p>
    <w:p w:rsidR="001958A6" w:rsidRDefault="001958A6" w:rsidP="00F53B8A">
      <w:pPr>
        <w:spacing w:after="0"/>
        <w:jc w:val="both"/>
        <w:rPr>
          <w:b/>
          <w:sz w:val="28"/>
          <w:szCs w:val="28"/>
        </w:rPr>
      </w:pPr>
    </w:p>
    <w:p w:rsidR="00F53B8A" w:rsidRDefault="00554356" w:rsidP="00F53B8A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Aby przejść grę należy odpowiedzieć na poniższe pytania oraz uzyskać pieczątkę </w:t>
      </w:r>
      <w:r w:rsidR="00F53B8A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z każdego miejsca, które bierze udział w akcji: </w:t>
      </w:r>
    </w:p>
    <w:p w:rsidR="007776B0" w:rsidRDefault="007776B0" w:rsidP="00F53B8A">
      <w:pPr>
        <w:spacing w:after="0"/>
        <w:jc w:val="both"/>
        <w:rPr>
          <w:b/>
          <w:sz w:val="28"/>
          <w:szCs w:val="28"/>
        </w:rPr>
      </w:pPr>
    </w:p>
    <w:p w:rsidR="007776B0" w:rsidRDefault="007776B0" w:rsidP="00F53B8A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958A6">
        <w:rPr>
          <w:b/>
          <w:sz w:val="28"/>
          <w:szCs w:val="28"/>
        </w:rPr>
        <w:t xml:space="preserve">Zamek Królewski w Chęcinach – piątek-niedziela 09:00-17:00, </w:t>
      </w:r>
    </w:p>
    <w:p w:rsidR="001958A6" w:rsidRDefault="007776B0" w:rsidP="00F53B8A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958A6">
        <w:rPr>
          <w:b/>
          <w:sz w:val="28"/>
          <w:szCs w:val="28"/>
        </w:rPr>
        <w:t>Zabytkowa Kamienica „</w:t>
      </w:r>
      <w:proofErr w:type="spellStart"/>
      <w:r w:rsidR="001958A6">
        <w:rPr>
          <w:b/>
          <w:sz w:val="28"/>
          <w:szCs w:val="28"/>
        </w:rPr>
        <w:t>Niemczówka</w:t>
      </w:r>
      <w:proofErr w:type="spellEnd"/>
      <w:r w:rsidR="001958A6">
        <w:rPr>
          <w:b/>
          <w:sz w:val="28"/>
          <w:szCs w:val="28"/>
        </w:rPr>
        <w:t>” w Chęci</w:t>
      </w:r>
      <w:r w:rsidR="00D55CEA">
        <w:rPr>
          <w:b/>
          <w:sz w:val="28"/>
          <w:szCs w:val="28"/>
        </w:rPr>
        <w:t>nach – piątek-niedziela 08:00-17</w:t>
      </w:r>
      <w:r w:rsidR="001958A6">
        <w:rPr>
          <w:b/>
          <w:sz w:val="28"/>
          <w:szCs w:val="28"/>
        </w:rPr>
        <w:t>:00,</w:t>
      </w:r>
    </w:p>
    <w:p w:rsidR="007776B0" w:rsidRDefault="001958A6" w:rsidP="00F53B8A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54356">
        <w:rPr>
          <w:b/>
          <w:sz w:val="28"/>
          <w:szCs w:val="28"/>
        </w:rPr>
        <w:t>Regionalne Centrum Naukowo-Technologiczne w Podzamczu Chęcińskim</w:t>
      </w:r>
      <w:r w:rsidR="00B5681E">
        <w:rPr>
          <w:b/>
          <w:sz w:val="28"/>
          <w:szCs w:val="28"/>
        </w:rPr>
        <w:t xml:space="preserve"> – uwaga! – </w:t>
      </w:r>
      <w:r>
        <w:rPr>
          <w:b/>
          <w:sz w:val="28"/>
          <w:szCs w:val="28"/>
        </w:rPr>
        <w:t xml:space="preserve"> </w:t>
      </w:r>
      <w:r w:rsidR="00B5681E">
        <w:rPr>
          <w:b/>
          <w:sz w:val="28"/>
          <w:szCs w:val="28"/>
        </w:rPr>
        <w:t>pieczątka z tego miejsca nie jest wymagana</w:t>
      </w:r>
      <w:r w:rsidR="00554356">
        <w:rPr>
          <w:b/>
          <w:sz w:val="28"/>
          <w:szCs w:val="28"/>
        </w:rPr>
        <w:t xml:space="preserve">, </w:t>
      </w:r>
    </w:p>
    <w:p w:rsidR="007776B0" w:rsidRDefault="001958A6" w:rsidP="00F53B8A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776B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Muzeum Wsi Kieleckiej w Tokarni – czynne piątek-niedziela 09:00-15:00,</w:t>
      </w:r>
    </w:p>
    <w:p w:rsidR="00554356" w:rsidRDefault="007776B0" w:rsidP="00F53B8A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54356">
        <w:rPr>
          <w:b/>
          <w:sz w:val="28"/>
          <w:szCs w:val="28"/>
        </w:rPr>
        <w:t>Muzealna Izba Górnictwa Kruszcowego w Miedziance</w:t>
      </w:r>
      <w:r>
        <w:rPr>
          <w:b/>
          <w:sz w:val="28"/>
          <w:szCs w:val="28"/>
        </w:rPr>
        <w:t xml:space="preserve"> – piątek-niedziela 10:00-17:00</w:t>
      </w:r>
      <w:r w:rsidR="00554356">
        <w:rPr>
          <w:b/>
          <w:sz w:val="28"/>
          <w:szCs w:val="28"/>
        </w:rPr>
        <w:t xml:space="preserve">. </w:t>
      </w:r>
    </w:p>
    <w:p w:rsidR="007776B0" w:rsidRDefault="007776B0" w:rsidP="00F53B8A">
      <w:pPr>
        <w:spacing w:after="0"/>
        <w:jc w:val="both"/>
        <w:rPr>
          <w:b/>
          <w:sz w:val="28"/>
          <w:szCs w:val="28"/>
        </w:rPr>
      </w:pPr>
    </w:p>
    <w:p w:rsidR="00F53B8A" w:rsidRDefault="00F53B8A" w:rsidP="00F53B8A">
      <w:pPr>
        <w:spacing w:after="0"/>
        <w:jc w:val="both"/>
        <w:rPr>
          <w:b/>
          <w:sz w:val="28"/>
          <w:szCs w:val="28"/>
        </w:rPr>
      </w:pPr>
    </w:p>
    <w:p w:rsidR="00F53B8A" w:rsidRDefault="00F53B8A" w:rsidP="00F53B8A">
      <w:pPr>
        <w:spacing w:after="0"/>
        <w:jc w:val="both"/>
        <w:rPr>
          <w:b/>
          <w:sz w:val="28"/>
          <w:szCs w:val="28"/>
        </w:rPr>
      </w:pPr>
    </w:p>
    <w:p w:rsidR="00F53B8A" w:rsidRDefault="00F53B8A" w:rsidP="00F53B8A">
      <w:pPr>
        <w:spacing w:after="0"/>
        <w:jc w:val="both"/>
        <w:rPr>
          <w:b/>
          <w:sz w:val="28"/>
          <w:szCs w:val="28"/>
        </w:rPr>
      </w:pPr>
    </w:p>
    <w:p w:rsidR="007776B0" w:rsidRDefault="007776B0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Default="00EF2F82" w:rsidP="0051354E">
      <w:pPr>
        <w:spacing w:after="0"/>
        <w:rPr>
          <w:b/>
          <w:sz w:val="28"/>
          <w:szCs w:val="28"/>
        </w:rPr>
      </w:pPr>
    </w:p>
    <w:p w:rsidR="00EF2F82" w:rsidRPr="00554356" w:rsidRDefault="00EF2F82" w:rsidP="0051354E">
      <w:pPr>
        <w:spacing w:after="0"/>
        <w:rPr>
          <w:b/>
          <w:sz w:val="28"/>
          <w:szCs w:val="28"/>
        </w:rPr>
      </w:pPr>
    </w:p>
    <w:p w:rsidR="006E3F82" w:rsidRDefault="00C407BB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PR</w:t>
      </w:r>
      <w:r w:rsidR="00786A96">
        <w:rPr>
          <w:b/>
          <w:sz w:val="52"/>
          <w:szCs w:val="52"/>
        </w:rPr>
        <w:t xml:space="preserve">ZYSTANEK </w:t>
      </w:r>
      <w:r w:rsidR="004D399D">
        <w:rPr>
          <w:b/>
          <w:sz w:val="52"/>
          <w:szCs w:val="52"/>
        </w:rPr>
        <w:t>I</w:t>
      </w:r>
      <w:r w:rsidR="003A3192" w:rsidRPr="00A00744">
        <w:rPr>
          <w:b/>
          <w:sz w:val="52"/>
          <w:szCs w:val="52"/>
        </w:rPr>
        <w:t xml:space="preserve"> </w:t>
      </w: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>Zamek Królewski w Chęcinach</w:t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Pr="000D4147" w:rsidRDefault="000D4147" w:rsidP="00C74FD1">
      <w:pPr>
        <w:spacing w:after="0"/>
        <w:jc w:val="both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 xml:space="preserve">Biała Dama to duch kobiety w białym stroju, ukazujący się według legend w niektórych zamkach i pałacach. Legendy o białych damach opowiadają najczęściej o kobietach </w:t>
      </w:r>
      <w:r w:rsidR="00C74FD1">
        <w:rPr>
          <w:b/>
          <w:sz w:val="28"/>
          <w:szCs w:val="28"/>
        </w:rPr>
        <w:br/>
      </w:r>
      <w:r w:rsidRPr="000D4147">
        <w:rPr>
          <w:b/>
          <w:sz w:val="28"/>
          <w:szCs w:val="28"/>
        </w:rPr>
        <w:t xml:space="preserve">z wysokich rodów, które zginęły śmiercią tragiczną i jako zjawy błąkają się po komnatach. Biały kolor ich szat może symbolizować niewinność lub żałobę. </w:t>
      </w:r>
    </w:p>
    <w:p w:rsidR="000D4147" w:rsidRPr="000D4147" w:rsidRDefault="000D4147" w:rsidP="00C74FD1">
      <w:pPr>
        <w:spacing w:after="0"/>
        <w:jc w:val="both"/>
        <w:rPr>
          <w:b/>
          <w:sz w:val="28"/>
          <w:szCs w:val="28"/>
        </w:rPr>
      </w:pPr>
    </w:p>
    <w:p w:rsidR="000D4147" w:rsidRDefault="000D4147" w:rsidP="00C74FD1">
      <w:pPr>
        <w:spacing w:after="0"/>
        <w:jc w:val="both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 xml:space="preserve">Kiedy nastaje noc, na Zamku Królewskim w Chęcinach ukazuje się zagadkowa mglista postać w białej długiej sukni… Duch należy do Królowej, która mieszkała w Zamku </w:t>
      </w:r>
      <w:r w:rsidR="00C74FD1">
        <w:rPr>
          <w:b/>
          <w:sz w:val="28"/>
          <w:szCs w:val="28"/>
        </w:rPr>
        <w:br/>
      </w:r>
      <w:r w:rsidRPr="000D4147">
        <w:rPr>
          <w:b/>
          <w:sz w:val="28"/>
          <w:szCs w:val="28"/>
        </w:rPr>
        <w:t>i przechowywała tu swoje skarby. Według legend zdecydowała się na powrót do swojego rodzimego kraju – Włoch. Wszystkie jej skarby transportowano 12 wozami. Niestety przeprawiając się przez most nad rzeką Nidą pod ciężarem klejnotów konstrukcja załamała się i całość wpadła do wody. Podobnież część skarbów została na zamku. Dlatego Biała Dama błąka się po murach szukając swych kosztowności pozostałych w warowni. Biała Dama to duch której Królowej:</w:t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Default="000D4147" w:rsidP="000D4147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inline distT="0" distB="0" distL="0" distR="0" wp14:anchorId="542142F5">
            <wp:extent cx="6431915" cy="786765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Pr="00554356" w:rsidRDefault="000D4147" w:rsidP="000D4147">
      <w:pPr>
        <w:spacing w:after="0"/>
        <w:jc w:val="center"/>
        <w:rPr>
          <w:b/>
        </w:rPr>
      </w:pPr>
      <w:r w:rsidRPr="00554356">
        <w:rPr>
          <w:b/>
        </w:rPr>
        <w:t xml:space="preserve">Miejsce na pieczątkę </w:t>
      </w:r>
      <w:r>
        <w:rPr>
          <w:b/>
        </w:rPr>
        <w:t>z Zamku:</w:t>
      </w:r>
    </w:p>
    <w:p w:rsidR="000D4147" w:rsidRDefault="000D4147" w:rsidP="000D4147">
      <w:pPr>
        <w:spacing w:after="0"/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pl-PL"/>
        </w:rPr>
        <w:drawing>
          <wp:inline distT="0" distB="0" distL="0" distR="0" wp14:anchorId="0FDC8B6F" wp14:editId="1ADDD8EC">
            <wp:extent cx="4115435" cy="2505710"/>
            <wp:effectExtent l="0" t="0" r="0" b="889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Pr="000D4147" w:rsidRDefault="000D4147" w:rsidP="000D4147">
      <w:pPr>
        <w:spacing w:after="0"/>
        <w:rPr>
          <w:b/>
          <w:sz w:val="28"/>
          <w:szCs w:val="28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PRZYSTANEK II</w:t>
      </w: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>Zabytkowa Kamienica „</w:t>
      </w:r>
      <w:proofErr w:type="spellStart"/>
      <w:r>
        <w:rPr>
          <w:b/>
          <w:sz w:val="52"/>
          <w:szCs w:val="52"/>
        </w:rPr>
        <w:t>Niemczówka</w:t>
      </w:r>
      <w:proofErr w:type="spellEnd"/>
      <w:r>
        <w:rPr>
          <w:b/>
          <w:sz w:val="52"/>
          <w:szCs w:val="52"/>
        </w:rPr>
        <w:t xml:space="preserve">” </w:t>
      </w:r>
      <w:r>
        <w:rPr>
          <w:b/>
          <w:sz w:val="52"/>
          <w:szCs w:val="52"/>
        </w:rPr>
        <w:br/>
        <w:t>w Chęcinach</w:t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Pr="000D4147" w:rsidRDefault="000D4147" w:rsidP="00C74FD1">
      <w:pPr>
        <w:spacing w:after="0"/>
        <w:jc w:val="both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>Pięćdziesiąt dwa lata temu swoją premierę miał film, który na stałe wpisał się do kanonu polskiej kinematografii. „Pan Wołodyjowski” – ekranizacja jednej z części „Trylogii” autorstwa Henryka Sienkiewicza. Wiele scen "Pana Wołodyjowskiego" kręcono w Chęcinach. W pięćdziesiątą rocznicę powstania filmu do Chęcin zjechała cała plejada gwiazd, które zagrały najważniejsze role w tym filmie. Przybyli na jubileusz aktorzy m.in. odcisnęli swoje dłonie i podpisali pamiątkowe portrety, które można obejrzeć w Muzealnej Izbie "Pana Wołodyjowskiego", mieszczącej się w piwnicach Zabytkowej Kamienicy „</w:t>
      </w:r>
      <w:proofErr w:type="spellStart"/>
      <w:r w:rsidRPr="000D4147">
        <w:rPr>
          <w:b/>
          <w:sz w:val="28"/>
          <w:szCs w:val="28"/>
        </w:rPr>
        <w:t>Niemczówka</w:t>
      </w:r>
      <w:proofErr w:type="spellEnd"/>
      <w:r w:rsidRPr="000D4147">
        <w:rPr>
          <w:b/>
          <w:sz w:val="28"/>
          <w:szCs w:val="28"/>
        </w:rPr>
        <w:t xml:space="preserve">” w Chęcinach. </w:t>
      </w:r>
    </w:p>
    <w:p w:rsidR="000D4147" w:rsidRDefault="000D4147" w:rsidP="00C74FD1">
      <w:pPr>
        <w:spacing w:after="0"/>
        <w:jc w:val="both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 xml:space="preserve">Jedną z ważnych postaci w „Panu Wołodyjowskim” była Basieńka – kobieta tak ładna </w:t>
      </w:r>
      <w:r w:rsidR="00C74FD1">
        <w:rPr>
          <w:b/>
          <w:sz w:val="28"/>
          <w:szCs w:val="28"/>
        </w:rPr>
        <w:br/>
      </w:r>
      <w:r w:rsidRPr="000D4147">
        <w:rPr>
          <w:b/>
          <w:sz w:val="28"/>
          <w:szCs w:val="28"/>
        </w:rPr>
        <w:t>i zawadiacka, że trudno było oczy od niej oderwać. Cechowała ją gwałtowność, przez którą podczas impulsu i złości wyznała miłość… komu?</w:t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Default="000D4147" w:rsidP="000D4147">
      <w:pPr>
        <w:spacing w:after="0"/>
        <w:rPr>
          <w:b/>
          <w:sz w:val="28"/>
          <w:szCs w:val="28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F6B81E" wp14:editId="5802180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96050" cy="70485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704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F672E6C" id="Prostokąt 7" o:spid="_x0000_s1026" style="position:absolute;margin-left:0;margin-top:-.05pt;width:511.5pt;height:55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" fillcolor="white [3201]" strokecolor="#c0504d [3205]" strokeweight="2pt">
                <w10:wrap anchorx="margin"/>
              </v:rect>
            </w:pict>
          </mc:Fallback>
        </mc:AlternateContent>
      </w:r>
    </w:p>
    <w:p w:rsidR="000D4147" w:rsidRPr="000D4147" w:rsidRDefault="000D4147" w:rsidP="000D4147">
      <w:pPr>
        <w:spacing w:after="0"/>
        <w:rPr>
          <w:b/>
          <w:sz w:val="28"/>
          <w:szCs w:val="28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0D4147">
      <w:pPr>
        <w:jc w:val="center"/>
        <w:rPr>
          <w:rStyle w:val="Pogrubienie"/>
        </w:rPr>
      </w:pPr>
      <w:r w:rsidRPr="00F53B8A">
        <w:rPr>
          <w:rStyle w:val="Pogrubienie"/>
        </w:rPr>
        <w:t xml:space="preserve">Miejsce na pieczątkę z </w:t>
      </w:r>
      <w:r>
        <w:rPr>
          <w:rStyle w:val="Pogrubienie"/>
        </w:rPr>
        <w:t>„</w:t>
      </w:r>
      <w:proofErr w:type="spellStart"/>
      <w:r>
        <w:rPr>
          <w:rStyle w:val="Pogrubienie"/>
        </w:rPr>
        <w:t>Niemczówki</w:t>
      </w:r>
      <w:proofErr w:type="spellEnd"/>
      <w:r>
        <w:rPr>
          <w:rStyle w:val="Pogrubienie"/>
        </w:rPr>
        <w:t>”</w:t>
      </w:r>
    </w:p>
    <w:p w:rsidR="000D4147" w:rsidRDefault="000D4147" w:rsidP="000D4147">
      <w:pPr>
        <w:jc w:val="center"/>
        <w:rPr>
          <w:rStyle w:val="Pogrubienie"/>
        </w:rPr>
      </w:pPr>
      <w:r>
        <w:rPr>
          <w:rStyle w:val="Pogrubienie"/>
          <w:noProof/>
          <w:lang w:eastAsia="pl-PL"/>
        </w:rPr>
        <w:drawing>
          <wp:inline distT="0" distB="0" distL="0" distR="0" wp14:anchorId="128C4A11" wp14:editId="2B021943">
            <wp:extent cx="4115435" cy="2505710"/>
            <wp:effectExtent l="0" t="0" r="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147" w:rsidRPr="000D4147" w:rsidRDefault="000D4147" w:rsidP="0051354E">
      <w:pPr>
        <w:spacing w:after="0"/>
        <w:rPr>
          <w:b/>
          <w:sz w:val="28"/>
          <w:szCs w:val="28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PRZYSTANEK III</w:t>
      </w: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>Regionalne Centrum Naukowo-Technologiczne</w:t>
      </w: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>w Podzamczu Chęcińskim</w:t>
      </w:r>
    </w:p>
    <w:p w:rsidR="00A00AD3" w:rsidRDefault="00A00AD3" w:rsidP="000D4147">
      <w:pPr>
        <w:spacing w:after="0"/>
        <w:rPr>
          <w:b/>
          <w:sz w:val="28"/>
          <w:szCs w:val="28"/>
        </w:rPr>
      </w:pPr>
    </w:p>
    <w:p w:rsidR="000D4147" w:rsidRPr="000D4147" w:rsidRDefault="000D4147" w:rsidP="00C74FD1">
      <w:pPr>
        <w:spacing w:after="0"/>
        <w:jc w:val="both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 xml:space="preserve">Małżeństwa z miłości w rodzinach królewskich nie były częste. Chlubnym wyjątkiem był Jan III Sobieski oraz wybranka jego serca. Dwudziestoletni Jan Sobieski pierwszy raz ją zobaczył podczas zwołanego w Warszawie sejmu w 1655 r. Miała wówczas 14 lat a on zakochał się w niej po uszy i przyrzekł żyć tylko dla niej. Jednak ona poślubiła innego… Ich drogi rozchodziły się i schodziły aż w 1665 r. zmarł jej mąż. Wtedy to Królowa postanowiła jak najszybciej doprowadzić do ślubu jej córki z Janem II Sobieskim.  Ksiądz dał im o północy ślub w pałacu a trzy miesiące później, 5 lipca 1665 roku, nuncjusz papieski </w:t>
      </w:r>
      <w:proofErr w:type="spellStart"/>
      <w:r w:rsidRPr="000D4147">
        <w:rPr>
          <w:b/>
          <w:sz w:val="28"/>
          <w:szCs w:val="28"/>
        </w:rPr>
        <w:t>Pignatelli</w:t>
      </w:r>
      <w:proofErr w:type="spellEnd"/>
      <w:r w:rsidRPr="000D4147">
        <w:rPr>
          <w:b/>
          <w:sz w:val="28"/>
          <w:szCs w:val="28"/>
        </w:rPr>
        <w:t xml:space="preserve"> oficjalnie udzielił im ślubu. Jego żoną była (zaznacz poprawną odpowiedź):</w:t>
      </w:r>
    </w:p>
    <w:p w:rsidR="000D4147" w:rsidRPr="000D4147" w:rsidRDefault="000D4147" w:rsidP="000D4147">
      <w:pPr>
        <w:spacing w:after="0"/>
        <w:rPr>
          <w:b/>
          <w:sz w:val="28"/>
          <w:szCs w:val="28"/>
        </w:rPr>
      </w:pPr>
    </w:p>
    <w:p w:rsidR="000D4147" w:rsidRPr="000D4147" w:rsidRDefault="000D4147" w:rsidP="000D4147">
      <w:pPr>
        <w:spacing w:after="0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>- Marysieńka,</w:t>
      </w:r>
    </w:p>
    <w:p w:rsidR="000D4147" w:rsidRPr="000D4147" w:rsidRDefault="000D4147" w:rsidP="000D4147">
      <w:pPr>
        <w:spacing w:after="0"/>
        <w:rPr>
          <w:b/>
          <w:sz w:val="28"/>
          <w:szCs w:val="28"/>
        </w:rPr>
      </w:pPr>
    </w:p>
    <w:p w:rsidR="000D4147" w:rsidRPr="000D4147" w:rsidRDefault="000D4147" w:rsidP="000D4147">
      <w:pPr>
        <w:spacing w:after="0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>- Basieńka,</w:t>
      </w:r>
    </w:p>
    <w:p w:rsidR="000D4147" w:rsidRPr="000D4147" w:rsidRDefault="000D4147" w:rsidP="000D4147">
      <w:pPr>
        <w:spacing w:after="0"/>
        <w:rPr>
          <w:b/>
          <w:sz w:val="28"/>
          <w:szCs w:val="28"/>
        </w:rPr>
      </w:pPr>
    </w:p>
    <w:p w:rsidR="000D4147" w:rsidRDefault="000D4147" w:rsidP="000D4147">
      <w:pPr>
        <w:spacing w:after="0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>- Zosieńka.</w:t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Default="000D4147" w:rsidP="000D4147">
      <w:pPr>
        <w:spacing w:after="0"/>
        <w:rPr>
          <w:b/>
        </w:rPr>
      </w:pPr>
    </w:p>
    <w:p w:rsidR="000D4147" w:rsidRDefault="000D4147" w:rsidP="000D4147">
      <w:pPr>
        <w:spacing w:after="0"/>
        <w:rPr>
          <w:b/>
        </w:rPr>
      </w:pPr>
    </w:p>
    <w:p w:rsidR="000D4147" w:rsidRDefault="000D4147" w:rsidP="000D4147">
      <w:pPr>
        <w:spacing w:after="0"/>
        <w:rPr>
          <w:b/>
        </w:rPr>
      </w:pPr>
    </w:p>
    <w:p w:rsidR="000D4147" w:rsidRPr="000D4147" w:rsidRDefault="000D4147" w:rsidP="000D4147">
      <w:pPr>
        <w:spacing w:after="0"/>
        <w:rPr>
          <w:b/>
        </w:rPr>
      </w:pPr>
      <w:r w:rsidRPr="000D4147">
        <w:rPr>
          <w:b/>
        </w:rPr>
        <w:t>Uwaga! Pieczątka z tego miejsca nie jest wymagana ze względu na godziny otwarcia.</w:t>
      </w: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PRZYSTANEK IV</w:t>
      </w: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Muzeum Wsi Kieleckiej, Park Etnograficzny </w:t>
      </w:r>
    </w:p>
    <w:p w:rsidR="000D4147" w:rsidRDefault="000D4147" w:rsidP="0051354E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>w Tokarni</w:t>
      </w:r>
    </w:p>
    <w:p w:rsidR="000D4147" w:rsidRDefault="000D4147" w:rsidP="000D4147">
      <w:pPr>
        <w:spacing w:after="0"/>
        <w:rPr>
          <w:b/>
          <w:sz w:val="28"/>
          <w:szCs w:val="28"/>
        </w:rPr>
      </w:pPr>
    </w:p>
    <w:p w:rsidR="000D4147" w:rsidRPr="000D4147" w:rsidRDefault="000D4147" w:rsidP="00C74FD1">
      <w:pPr>
        <w:spacing w:after="0"/>
        <w:jc w:val="both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 xml:space="preserve">Park Etnograficzny w Tokarni to miejsce, w którym możemy poznać m.in. tradycyjną kulturę ludową. </w:t>
      </w:r>
    </w:p>
    <w:p w:rsidR="000D4147" w:rsidRDefault="000D4147" w:rsidP="00C74FD1">
      <w:pPr>
        <w:spacing w:after="0"/>
        <w:jc w:val="both"/>
        <w:rPr>
          <w:b/>
          <w:sz w:val="28"/>
          <w:szCs w:val="28"/>
        </w:rPr>
      </w:pPr>
      <w:r w:rsidRPr="000D4147">
        <w:rPr>
          <w:b/>
          <w:sz w:val="28"/>
          <w:szCs w:val="28"/>
        </w:rPr>
        <w:t xml:space="preserve">Prawie 800 występów śpiewaczo-obrzędowych w kraju i za granicą, przekazujących urok tradycji i obyczaju świętokrzyskiej wsi. Kilkakrotnie gościli z zespołem za granicą, prezentowali swój repertuar na dożynkach centralnych w Częstochowie, wystąpili </w:t>
      </w:r>
      <w:r w:rsidR="00C74FD1">
        <w:rPr>
          <w:b/>
          <w:sz w:val="28"/>
          <w:szCs w:val="28"/>
        </w:rPr>
        <w:br/>
      </w:r>
      <w:r w:rsidRPr="000D4147">
        <w:rPr>
          <w:b/>
          <w:sz w:val="28"/>
          <w:szCs w:val="28"/>
        </w:rPr>
        <w:t xml:space="preserve">w filmach - w „Syzyfowych pracach”, „Przedwiośniu”. Zanikająca tradycja, bogata </w:t>
      </w:r>
      <w:r w:rsidR="00C74FD1">
        <w:rPr>
          <w:b/>
          <w:sz w:val="28"/>
          <w:szCs w:val="28"/>
        </w:rPr>
        <w:br/>
      </w:r>
      <w:r w:rsidRPr="000D4147">
        <w:rPr>
          <w:b/>
          <w:sz w:val="28"/>
          <w:szCs w:val="28"/>
        </w:rPr>
        <w:t xml:space="preserve">w wartości religijno-moralne, szeroko rozumiana twórczość ludowa, jest przez prowadzącą zespół odnajdywana, na nowo przypominana, a nawet tworzona. Za swoją działalność była wielokrotnie odznaczana, m.in. Złotym Krzyżem Zasługi, Medalem Zasłużonego Działacza Kultury... Jak nazywa się prowadząca zespół folklorystyczny </w:t>
      </w:r>
      <w:r w:rsidR="00C74FD1">
        <w:rPr>
          <w:b/>
          <w:sz w:val="28"/>
          <w:szCs w:val="28"/>
        </w:rPr>
        <w:br/>
      </w:r>
      <w:r w:rsidRPr="000D4147">
        <w:rPr>
          <w:b/>
          <w:sz w:val="28"/>
          <w:szCs w:val="28"/>
        </w:rPr>
        <w:t xml:space="preserve">z terenu Gminy Chęciny, który był wielokrotnie laureatem konkursów, festiwali czy przeglądów związanych z folklorem?  </w:t>
      </w:r>
    </w:p>
    <w:p w:rsidR="000D4147" w:rsidRDefault="000D4147" w:rsidP="0051354E">
      <w:pPr>
        <w:spacing w:after="0"/>
        <w:rPr>
          <w:b/>
          <w:sz w:val="28"/>
          <w:szCs w:val="28"/>
        </w:rPr>
      </w:pPr>
    </w:p>
    <w:p w:rsidR="000D4147" w:rsidRDefault="000D4147" w:rsidP="0051354E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inline distT="0" distB="0" distL="0" distR="0" wp14:anchorId="291D9703">
            <wp:extent cx="6474460" cy="774065"/>
            <wp:effectExtent l="0" t="0" r="2540" b="698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147" w:rsidRDefault="000D4147" w:rsidP="0051354E">
      <w:pPr>
        <w:spacing w:after="0"/>
        <w:rPr>
          <w:b/>
          <w:sz w:val="28"/>
          <w:szCs w:val="28"/>
        </w:rPr>
      </w:pPr>
    </w:p>
    <w:p w:rsidR="000D4147" w:rsidRDefault="000D4147" w:rsidP="000D4147">
      <w:pPr>
        <w:spacing w:after="0"/>
        <w:jc w:val="center"/>
        <w:rPr>
          <w:rStyle w:val="Pogrubienie"/>
        </w:rPr>
      </w:pPr>
      <w:r>
        <w:rPr>
          <w:rStyle w:val="Pogrubienie"/>
        </w:rPr>
        <w:t>Miejsce na pieczątkę z Muzeum Wsie Kieleckiej:</w:t>
      </w:r>
    </w:p>
    <w:p w:rsidR="000D4147" w:rsidRDefault="000D4147" w:rsidP="000D4147">
      <w:pPr>
        <w:spacing w:after="0"/>
        <w:jc w:val="center"/>
        <w:rPr>
          <w:rStyle w:val="Pogrubienie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296EF5" wp14:editId="7D926A97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4095750" cy="2476500"/>
                <wp:effectExtent l="0" t="0" r="19050" b="19050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24765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7CD1F9E" id="Elipsa 9" o:spid="_x0000_s1026" style="position:absolute;margin-left:0;margin-top:6.6pt;width:322.5pt;height:19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" fillcolor="white [3201]" strokecolor="#c0504d [3205]" strokeweight="2pt">
                <w10:wrap anchorx="margin"/>
              </v:oval>
            </w:pict>
          </mc:Fallback>
        </mc:AlternateContent>
      </w: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</w:rPr>
      </w:pPr>
    </w:p>
    <w:p w:rsidR="000D4147" w:rsidRDefault="000D4147" w:rsidP="000D4147">
      <w:pPr>
        <w:spacing w:after="0"/>
        <w:jc w:val="both"/>
        <w:rPr>
          <w:rStyle w:val="Pogrubienie"/>
          <w:sz w:val="52"/>
          <w:szCs w:val="52"/>
        </w:rPr>
      </w:pPr>
    </w:p>
    <w:p w:rsidR="000D4147" w:rsidRDefault="000D4147" w:rsidP="000D4147">
      <w:pPr>
        <w:rPr>
          <w:rStyle w:val="Pogrubienie"/>
        </w:rPr>
      </w:pPr>
    </w:p>
    <w:p w:rsidR="000D4147" w:rsidRDefault="000D4147" w:rsidP="0051354E">
      <w:pPr>
        <w:spacing w:after="0"/>
        <w:rPr>
          <w:b/>
          <w:sz w:val="28"/>
          <w:szCs w:val="28"/>
        </w:rPr>
      </w:pPr>
    </w:p>
    <w:p w:rsidR="000D4147" w:rsidRDefault="000D4147" w:rsidP="0051354E">
      <w:pPr>
        <w:spacing w:after="0"/>
        <w:rPr>
          <w:b/>
          <w:sz w:val="28"/>
          <w:szCs w:val="28"/>
        </w:rPr>
      </w:pPr>
    </w:p>
    <w:p w:rsidR="00422538" w:rsidRDefault="00422538">
      <w:pPr>
        <w:rPr>
          <w:rStyle w:val="Pogrubienie"/>
        </w:rPr>
      </w:pPr>
    </w:p>
    <w:p w:rsidR="004D399D" w:rsidRPr="004D399D" w:rsidRDefault="000D4147" w:rsidP="00F53B8A">
      <w:pPr>
        <w:spacing w:after="0"/>
        <w:rPr>
          <w:rStyle w:val="Pogrubienie"/>
          <w:sz w:val="52"/>
          <w:szCs w:val="52"/>
        </w:rPr>
      </w:pPr>
      <w:r>
        <w:rPr>
          <w:rStyle w:val="Pogrubienie"/>
          <w:sz w:val="52"/>
          <w:szCs w:val="52"/>
        </w:rPr>
        <w:lastRenderedPageBreak/>
        <w:t>PR</w:t>
      </w:r>
      <w:r w:rsidR="004D399D">
        <w:rPr>
          <w:rStyle w:val="Pogrubienie"/>
          <w:sz w:val="52"/>
          <w:szCs w:val="52"/>
        </w:rPr>
        <w:t xml:space="preserve">ZYSTANEK </w:t>
      </w:r>
      <w:r w:rsidR="004D399D" w:rsidRPr="004D399D">
        <w:rPr>
          <w:rStyle w:val="Pogrubienie"/>
          <w:sz w:val="52"/>
          <w:szCs w:val="52"/>
        </w:rPr>
        <w:t>V</w:t>
      </w:r>
    </w:p>
    <w:p w:rsidR="004D399D" w:rsidRPr="004D399D" w:rsidRDefault="004D399D" w:rsidP="00F53B8A">
      <w:pPr>
        <w:spacing w:after="0"/>
        <w:rPr>
          <w:rStyle w:val="Pogrubienie"/>
          <w:sz w:val="52"/>
          <w:szCs w:val="52"/>
        </w:rPr>
      </w:pPr>
      <w:r>
        <w:rPr>
          <w:rStyle w:val="Pogrubienie"/>
          <w:sz w:val="52"/>
          <w:szCs w:val="52"/>
        </w:rPr>
        <w:t xml:space="preserve">Muzealna Izba Górnictwa Kruszcowego </w:t>
      </w:r>
      <w:r w:rsidR="00480582">
        <w:rPr>
          <w:rStyle w:val="Pogrubienie"/>
          <w:sz w:val="52"/>
          <w:szCs w:val="52"/>
        </w:rPr>
        <w:br/>
      </w:r>
      <w:r>
        <w:rPr>
          <w:rStyle w:val="Pogrubienie"/>
          <w:sz w:val="52"/>
          <w:szCs w:val="52"/>
        </w:rPr>
        <w:t>w Miedziance</w:t>
      </w:r>
    </w:p>
    <w:p w:rsidR="00480582" w:rsidRPr="00480582" w:rsidRDefault="00480582" w:rsidP="00480582">
      <w:pPr>
        <w:jc w:val="both"/>
        <w:rPr>
          <w:rStyle w:val="Pogrubienie"/>
          <w:sz w:val="28"/>
          <w:szCs w:val="28"/>
        </w:rPr>
      </w:pPr>
      <w:r w:rsidRPr="00480582">
        <w:rPr>
          <w:rStyle w:val="Pogrubienie"/>
          <w:sz w:val="28"/>
          <w:szCs w:val="28"/>
        </w:rPr>
        <w:t>To druga pod względem wielkości jaskinia, mieszcząca się we wnętrzu Góry Miedzianki, ale jedyna którą legalnie można zobaczyć</w:t>
      </w:r>
      <w:r>
        <w:rPr>
          <w:rStyle w:val="Pogrubienie"/>
          <w:sz w:val="28"/>
          <w:szCs w:val="28"/>
        </w:rPr>
        <w:t xml:space="preserve"> (tylko z zewnątrz)</w:t>
      </w:r>
      <w:r w:rsidRPr="00480582">
        <w:rPr>
          <w:rStyle w:val="Pogrubienie"/>
          <w:sz w:val="28"/>
          <w:szCs w:val="28"/>
        </w:rPr>
        <w:t xml:space="preserve">. Znaleźć ją można spacerując ścieżką edukacyjno-geologiczną startującą </w:t>
      </w:r>
      <w:r>
        <w:rPr>
          <w:rStyle w:val="Pogrubienie"/>
          <w:sz w:val="28"/>
          <w:szCs w:val="28"/>
        </w:rPr>
        <w:t>spod Muzealnej Izby</w:t>
      </w:r>
      <w:r w:rsidRPr="00480582">
        <w:rPr>
          <w:rStyle w:val="Pogrubienie"/>
          <w:sz w:val="28"/>
          <w:szCs w:val="28"/>
        </w:rPr>
        <w:t xml:space="preserve">, po drodze do jednego z kamieniołomów. </w:t>
      </w:r>
    </w:p>
    <w:p w:rsidR="00480582" w:rsidRPr="00480582" w:rsidRDefault="00480582" w:rsidP="00480582">
      <w:pPr>
        <w:jc w:val="both"/>
        <w:rPr>
          <w:rStyle w:val="Pogrubienie"/>
          <w:sz w:val="28"/>
          <w:szCs w:val="28"/>
        </w:rPr>
      </w:pPr>
      <w:r w:rsidRPr="00480582">
        <w:rPr>
          <w:rStyle w:val="Pogrubienie"/>
          <w:sz w:val="28"/>
          <w:szCs w:val="28"/>
        </w:rPr>
        <w:t xml:space="preserve">Długość części naturalnej jaskini wynosi 270 metrów a razem ze sztolniami 523 m. Jaskinia była znana od dawna. Wydobycie rud miedzi prowadzono w niej głównie w XIX wieku. Sztolnia początkowo nosiła nazwę Antoni, którą później zmieniono na obecną. </w:t>
      </w:r>
      <w:r>
        <w:rPr>
          <w:rStyle w:val="Pogrubienie"/>
          <w:sz w:val="28"/>
          <w:szCs w:val="28"/>
        </w:rPr>
        <w:t>Jej obecna nazwa to kobiece imię:</w:t>
      </w:r>
    </w:p>
    <w:p w:rsidR="00422538" w:rsidRDefault="00480582" w:rsidP="00422538">
      <w:pPr>
        <w:rPr>
          <w:rStyle w:val="Pogrubienie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2E60B5" wp14:editId="0140B0FC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6515100" cy="80010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15100" cy="800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C04C18" id="Prostokąt 10" o:spid="_x0000_s1026" style="position:absolute;margin-left:0;margin-top:8.15pt;width:513pt;height:63pt;flip:y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" fillcolor="white [3201]" strokecolor="#c0504d [3205]" strokeweight="2pt">
                <w10:wrap anchorx="margin"/>
              </v:rect>
            </w:pict>
          </mc:Fallback>
        </mc:AlternateContent>
      </w:r>
    </w:p>
    <w:p w:rsidR="0051354E" w:rsidRDefault="0051354E" w:rsidP="00422538">
      <w:pPr>
        <w:rPr>
          <w:rStyle w:val="Pogrubienie"/>
        </w:rPr>
      </w:pPr>
    </w:p>
    <w:p w:rsidR="00FF2498" w:rsidRDefault="00FF2498" w:rsidP="00F53B8A">
      <w:pPr>
        <w:spacing w:after="0"/>
        <w:rPr>
          <w:rStyle w:val="Pogrubienie"/>
        </w:rPr>
      </w:pPr>
    </w:p>
    <w:p w:rsidR="00CD6083" w:rsidRDefault="00CD6083" w:rsidP="0051354E">
      <w:pPr>
        <w:spacing w:after="0"/>
        <w:rPr>
          <w:rStyle w:val="Pogrubienie"/>
          <w:sz w:val="16"/>
          <w:szCs w:val="16"/>
        </w:rPr>
      </w:pPr>
    </w:p>
    <w:p w:rsidR="00CD6083" w:rsidRPr="00CD6083" w:rsidRDefault="00CD6083">
      <w:pPr>
        <w:rPr>
          <w:rStyle w:val="Pogrubienie"/>
        </w:rPr>
      </w:pPr>
    </w:p>
    <w:p w:rsidR="00786A96" w:rsidRDefault="00480582" w:rsidP="00480582">
      <w:pPr>
        <w:jc w:val="center"/>
        <w:rPr>
          <w:b/>
        </w:rPr>
      </w:pPr>
      <w:r w:rsidRPr="00480582">
        <w:rPr>
          <w:b/>
        </w:rPr>
        <w:t>Miejsce na pieczątkę z Muzealnej Izby:</w:t>
      </w:r>
    </w:p>
    <w:p w:rsidR="00480582" w:rsidRDefault="00480582" w:rsidP="00DD70E7">
      <w:pPr>
        <w:jc w:val="center"/>
      </w:pPr>
      <w:r w:rsidRPr="00DD70E7">
        <w:rPr>
          <w:noProof/>
          <w:lang w:eastAsia="pl-PL"/>
        </w:rPr>
        <w:drawing>
          <wp:inline distT="0" distB="0" distL="0" distR="0" wp14:anchorId="6285730C">
            <wp:extent cx="4115435" cy="2505710"/>
            <wp:effectExtent l="0" t="0" r="0" b="889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0582" w:rsidRPr="00480582" w:rsidRDefault="00480582" w:rsidP="00480582">
      <w:pPr>
        <w:jc w:val="center"/>
        <w:rPr>
          <w:b/>
        </w:rPr>
      </w:pPr>
    </w:p>
    <w:p w:rsidR="00CD6083" w:rsidRDefault="00CD6083"/>
    <w:p w:rsidR="00CD6083" w:rsidRDefault="00CD6083"/>
    <w:p w:rsidR="007146D4" w:rsidRPr="00F53B8A" w:rsidRDefault="00480582" w:rsidP="00480582">
      <w:pPr>
        <w:jc w:val="center"/>
        <w:rPr>
          <w:b/>
          <w:bCs/>
        </w:rPr>
      </w:pPr>
      <w:r>
        <w:rPr>
          <w:b/>
          <w:bCs/>
        </w:rPr>
        <w:t>Życzymy udanej zabawy!</w:t>
      </w:r>
    </w:p>
    <w:sectPr w:rsidR="007146D4" w:rsidRPr="00F53B8A" w:rsidSect="004824F5">
      <w:pgSz w:w="11906" w:h="16838" w:code="9"/>
      <w:pgMar w:top="851" w:right="851" w:bottom="851" w:left="851" w:header="709" w:footer="709" w:gutter="0"/>
      <w:paperSrc w:firs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806" w:rsidRDefault="00F01806" w:rsidP="00C407BB">
      <w:pPr>
        <w:spacing w:after="0" w:line="240" w:lineRule="auto"/>
      </w:pPr>
      <w:r>
        <w:separator/>
      </w:r>
    </w:p>
  </w:endnote>
  <w:endnote w:type="continuationSeparator" w:id="0">
    <w:p w:rsidR="00F01806" w:rsidRDefault="00F01806" w:rsidP="00C4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k Free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806" w:rsidRDefault="00F01806" w:rsidP="00C407BB">
      <w:pPr>
        <w:spacing w:after="0" w:line="240" w:lineRule="auto"/>
      </w:pPr>
      <w:r>
        <w:separator/>
      </w:r>
    </w:p>
  </w:footnote>
  <w:footnote w:type="continuationSeparator" w:id="0">
    <w:p w:rsidR="00F01806" w:rsidRDefault="00F01806" w:rsidP="00C40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86F00"/>
    <w:multiLevelType w:val="hybridMultilevel"/>
    <w:tmpl w:val="96A60DC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73"/>
    <w:rsid w:val="000D4147"/>
    <w:rsid w:val="000F16A5"/>
    <w:rsid w:val="0010010F"/>
    <w:rsid w:val="00125430"/>
    <w:rsid w:val="001670FB"/>
    <w:rsid w:val="001958A6"/>
    <w:rsid w:val="0020795A"/>
    <w:rsid w:val="00221DCE"/>
    <w:rsid w:val="00326DEB"/>
    <w:rsid w:val="00333E7A"/>
    <w:rsid w:val="003A3192"/>
    <w:rsid w:val="00422538"/>
    <w:rsid w:val="0042601F"/>
    <w:rsid w:val="004265AD"/>
    <w:rsid w:val="00462783"/>
    <w:rsid w:val="00480582"/>
    <w:rsid w:val="004824F5"/>
    <w:rsid w:val="004D399D"/>
    <w:rsid w:val="0051354E"/>
    <w:rsid w:val="005235BC"/>
    <w:rsid w:val="00554356"/>
    <w:rsid w:val="00655A73"/>
    <w:rsid w:val="006C5D60"/>
    <w:rsid w:val="006E3F82"/>
    <w:rsid w:val="007146D4"/>
    <w:rsid w:val="00721259"/>
    <w:rsid w:val="007776B0"/>
    <w:rsid w:val="00786A96"/>
    <w:rsid w:val="007878E1"/>
    <w:rsid w:val="007F6173"/>
    <w:rsid w:val="00831F3F"/>
    <w:rsid w:val="0083503B"/>
    <w:rsid w:val="00866413"/>
    <w:rsid w:val="008C23F7"/>
    <w:rsid w:val="00995DE4"/>
    <w:rsid w:val="009E3801"/>
    <w:rsid w:val="009E6629"/>
    <w:rsid w:val="00A00744"/>
    <w:rsid w:val="00A00AD3"/>
    <w:rsid w:val="00A120AC"/>
    <w:rsid w:val="00A20D73"/>
    <w:rsid w:val="00A30E98"/>
    <w:rsid w:val="00B5681E"/>
    <w:rsid w:val="00B56E58"/>
    <w:rsid w:val="00C407BB"/>
    <w:rsid w:val="00C46CAE"/>
    <w:rsid w:val="00C74FD1"/>
    <w:rsid w:val="00C75842"/>
    <w:rsid w:val="00C758ED"/>
    <w:rsid w:val="00CC3B77"/>
    <w:rsid w:val="00CD6083"/>
    <w:rsid w:val="00CF6E20"/>
    <w:rsid w:val="00D12EBF"/>
    <w:rsid w:val="00D33486"/>
    <w:rsid w:val="00D55CEA"/>
    <w:rsid w:val="00D601C2"/>
    <w:rsid w:val="00DD70E7"/>
    <w:rsid w:val="00E41513"/>
    <w:rsid w:val="00E9562B"/>
    <w:rsid w:val="00EA4BF9"/>
    <w:rsid w:val="00EF2F82"/>
    <w:rsid w:val="00F01806"/>
    <w:rsid w:val="00F53B8A"/>
    <w:rsid w:val="00FF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55A73"/>
    <w:rPr>
      <w:b/>
      <w:bCs/>
    </w:rPr>
  </w:style>
  <w:style w:type="paragraph" w:styleId="Akapitzlist">
    <w:name w:val="List Paragraph"/>
    <w:basedOn w:val="Normalny"/>
    <w:uiPriority w:val="34"/>
    <w:qFormat/>
    <w:rsid w:val="003A31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25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4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7BB"/>
  </w:style>
  <w:style w:type="paragraph" w:styleId="Stopka">
    <w:name w:val="footer"/>
    <w:basedOn w:val="Normalny"/>
    <w:link w:val="StopkaZnak"/>
    <w:uiPriority w:val="99"/>
    <w:unhideWhenUsed/>
    <w:rsid w:val="00C4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7BB"/>
  </w:style>
  <w:style w:type="character" w:styleId="Hipercze">
    <w:name w:val="Hyperlink"/>
    <w:basedOn w:val="Domylnaczcionkaakapitu"/>
    <w:uiPriority w:val="99"/>
    <w:unhideWhenUsed/>
    <w:rsid w:val="001958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55A73"/>
    <w:rPr>
      <w:b/>
      <w:bCs/>
    </w:rPr>
  </w:style>
  <w:style w:type="paragraph" w:styleId="Akapitzlist">
    <w:name w:val="List Paragraph"/>
    <w:basedOn w:val="Normalny"/>
    <w:uiPriority w:val="34"/>
    <w:qFormat/>
    <w:rsid w:val="003A31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25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4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7BB"/>
  </w:style>
  <w:style w:type="paragraph" w:styleId="Stopka">
    <w:name w:val="footer"/>
    <w:basedOn w:val="Normalny"/>
    <w:link w:val="StopkaZnak"/>
    <w:uiPriority w:val="99"/>
    <w:unhideWhenUsed/>
    <w:rsid w:val="00C4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7BB"/>
  </w:style>
  <w:style w:type="character" w:styleId="Hipercze">
    <w:name w:val="Hyperlink"/>
    <w:basedOn w:val="Domylnaczcionkaakapitu"/>
    <w:uiPriority w:val="99"/>
    <w:unhideWhenUsed/>
    <w:rsid w:val="00195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kretariat@ckis.checiny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Kultury i Sportu</dc:creator>
  <cp:keywords/>
  <dc:description/>
  <cp:lastModifiedBy>Użytkownik</cp:lastModifiedBy>
  <cp:revision>9</cp:revision>
  <cp:lastPrinted>2021-02-25T12:50:00Z</cp:lastPrinted>
  <dcterms:created xsi:type="dcterms:W3CDTF">2021-02-25T12:38:00Z</dcterms:created>
  <dcterms:modified xsi:type="dcterms:W3CDTF">2021-03-01T12:39:00Z</dcterms:modified>
</cp:coreProperties>
</file>