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AE" w:rsidRDefault="006124AE" w:rsidP="0089222F">
      <w:pPr>
        <w:jc w:val="center"/>
        <w:rPr>
          <w:b/>
        </w:rPr>
      </w:pPr>
      <w:r w:rsidRPr="0089222F">
        <w:rPr>
          <w:b/>
        </w:rPr>
        <w:t>Regulamin gry terenowej „Pamięci Bohaterom. Chęciny 2023”</w:t>
      </w:r>
    </w:p>
    <w:p w:rsidR="0089222F" w:rsidRPr="0089222F" w:rsidRDefault="0089222F" w:rsidP="0089222F">
      <w:pPr>
        <w:jc w:val="center"/>
        <w:rPr>
          <w:b/>
        </w:rPr>
      </w:pPr>
      <w:r>
        <w:rPr>
          <w:b/>
        </w:rPr>
        <w:t xml:space="preserve">19-20.08.2023 r. </w:t>
      </w:r>
    </w:p>
    <w:p w:rsidR="006124AE" w:rsidRDefault="006124AE"/>
    <w:p w:rsidR="006124AE" w:rsidRDefault="006124AE">
      <w:r>
        <w:t>1. Gra terenowa przeznaczona dla całej rodziny. Uczestnikami są dzieci pod opieką dorosłych, młodzież i dorośli.</w:t>
      </w:r>
    </w:p>
    <w:p w:rsidR="006124AE" w:rsidRDefault="006124AE">
      <w:r>
        <w:t xml:space="preserve">2. Organizatorem Gry jest Gmina Chęciny oraz Centrum Kultury i Sportu w Chęcinach, ul. Armii Krajowej 18A, tel. 41 315 10 97. </w:t>
      </w:r>
    </w:p>
    <w:p w:rsidR="006124AE" w:rsidRDefault="006124AE">
      <w:r>
        <w:t>3. Gra rozpoczyna się w dniu 19 sierpnia 2023 r</w:t>
      </w:r>
      <w:r w:rsidR="00087627">
        <w:t>. i kończy 20 sierpnia 2023</w:t>
      </w:r>
      <w:r>
        <w:t xml:space="preserve"> r. i jest aktywna </w:t>
      </w:r>
      <w:r w:rsidR="00087627">
        <w:br/>
      </w:r>
      <w:r>
        <w:t>w godzinach 10.30 – 17.30. Przewidywany czas gry to ok. 2 godz.</w:t>
      </w:r>
    </w:p>
    <w:p w:rsidR="006124AE" w:rsidRDefault="006124AE">
      <w:r>
        <w:t xml:space="preserve">4. Udział w Grze jest bezpłatny. </w:t>
      </w:r>
    </w:p>
    <w:p w:rsidR="006124AE" w:rsidRDefault="00087627">
      <w:r>
        <w:t>5. Zasady G</w:t>
      </w:r>
      <w:r w:rsidR="006124AE">
        <w:t xml:space="preserve">ry: </w:t>
      </w:r>
    </w:p>
    <w:p w:rsidR="006124AE" w:rsidRDefault="006124AE" w:rsidP="00087627">
      <w:pPr>
        <w:ind w:firstLine="284"/>
      </w:pPr>
      <w:r>
        <w:t>a. Na terenie Chęcin ukryto 6 skrzynek z zadaniami i zagadkami do rozwiązania.</w:t>
      </w:r>
    </w:p>
    <w:p w:rsidR="006124AE" w:rsidRDefault="00087627" w:rsidP="00087627">
      <w:pPr>
        <w:ind w:firstLine="284"/>
      </w:pPr>
      <w:r>
        <w:t xml:space="preserve"> b. Na starcie G</w:t>
      </w:r>
      <w:r w:rsidR="006124AE">
        <w:t xml:space="preserve">ry, każdy uczestnik pobiera Kartę gracza i przewodnik z informacjami o bohaterach </w:t>
      </w:r>
      <w:r w:rsidR="0089222F">
        <w:t xml:space="preserve">                     </w:t>
      </w:r>
      <w:r w:rsidR="006124AE">
        <w:t xml:space="preserve">z portierni w hali widowiskowo-sportowej „Pod Basztami” w Chęcinach. </w:t>
      </w:r>
    </w:p>
    <w:p w:rsidR="006124AE" w:rsidRDefault="006124AE" w:rsidP="00087627">
      <w:pPr>
        <w:ind w:firstLine="284"/>
      </w:pPr>
      <w:r>
        <w:t>c. Celem gry jest odnalezienie sześciu skrzynek z pomocą mapy dołączonej do Karty gracza, rozwiązanie zagadek (z pomocą przewodnika) i wykonanie zadań według instrukcji zamieszczonych</w:t>
      </w:r>
      <w:r w:rsidR="0089222F">
        <w:t xml:space="preserve">                                             </w:t>
      </w:r>
      <w:r>
        <w:t xml:space="preserve"> w skrzynkach oraz wpisanie prawidłowych odpowiedzi do Karty gracza.</w:t>
      </w:r>
    </w:p>
    <w:p w:rsidR="006124AE" w:rsidRDefault="006124AE" w:rsidP="00087627">
      <w:pPr>
        <w:ind w:firstLine="284"/>
      </w:pPr>
      <w:r>
        <w:t xml:space="preserve"> d. Wypełnioną Kartę gracz przynosi na portiernię hali, gdzie za prawidłowe odpowiedzi otrzyma nagrodę niespodziankę.</w:t>
      </w:r>
    </w:p>
    <w:p w:rsidR="006124AE" w:rsidRDefault="006124AE" w:rsidP="00087627">
      <w:pPr>
        <w:ind w:firstLine="284"/>
      </w:pPr>
      <w:r>
        <w:t xml:space="preserve"> e. Nagroda należy się dla gracza, który rozwiąże wszystkie zadania.</w:t>
      </w:r>
    </w:p>
    <w:p w:rsidR="006124AE" w:rsidRDefault="006124AE" w:rsidP="00087627">
      <w:pPr>
        <w:ind w:firstLine="284"/>
      </w:pPr>
      <w:r>
        <w:t xml:space="preserve"> f. Podstawą do wykonania zadań jest przewodnik, z którym należy się zapoznać. Jeśli uczestnikami są dzieci zadania wykonują z pomocą osoby dorosłej.</w:t>
      </w:r>
    </w:p>
    <w:p w:rsidR="005213D8" w:rsidRDefault="006124AE" w:rsidP="00087627">
      <w:pPr>
        <w:ind w:firstLine="284"/>
      </w:pPr>
      <w:r>
        <w:t xml:space="preserve"> g. Gra odbywa się pieszo.</w:t>
      </w:r>
    </w:p>
    <w:p w:rsidR="005213D8" w:rsidRDefault="006124AE" w:rsidP="00087627">
      <w:pPr>
        <w:ind w:firstLine="284"/>
      </w:pPr>
      <w:r>
        <w:t xml:space="preserve"> h. Grę można rozpocząć i zakończyć w każdej chwili w godzinach między 10.30 – 17.30.</w:t>
      </w:r>
    </w:p>
    <w:p w:rsidR="005213D8" w:rsidRDefault="00087627" w:rsidP="00087627">
      <w:pPr>
        <w:ind w:firstLine="284"/>
      </w:pPr>
      <w:r>
        <w:t xml:space="preserve"> i. Każdy uczestnik G</w:t>
      </w:r>
      <w:r w:rsidR="006124AE">
        <w:t xml:space="preserve">ry bierze w niej udział jeden raz. </w:t>
      </w:r>
    </w:p>
    <w:p w:rsidR="005213D8" w:rsidRDefault="006124AE" w:rsidP="00087627">
      <w:pPr>
        <w:ind w:firstLine="284"/>
      </w:pPr>
      <w:r>
        <w:t>j. Do udziału w Grze należy mieć ze sobą</w:t>
      </w:r>
      <w:r w:rsidR="005213D8">
        <w:t xml:space="preserve"> </w:t>
      </w:r>
      <w:r>
        <w:t>długopis.</w:t>
      </w:r>
    </w:p>
    <w:p w:rsidR="005213D8" w:rsidRDefault="006124AE">
      <w:r>
        <w:t xml:space="preserve">6. Gra odbędzie się niezależnie od warunków pogodowych. </w:t>
      </w:r>
    </w:p>
    <w:p w:rsidR="005213D8" w:rsidRDefault="006124AE">
      <w:r>
        <w:t xml:space="preserve">7. Podczas trwania gry, dzieci pozostają pod opieką pełnoletnich opiekunów. </w:t>
      </w:r>
    </w:p>
    <w:p w:rsidR="005213D8" w:rsidRDefault="006124AE">
      <w:r>
        <w:t>8. Organizator nie bierze odpowiedzialności za ewentualne szkody i urazy powstałe w trakcie realizowania gry.</w:t>
      </w:r>
    </w:p>
    <w:p w:rsidR="005213D8" w:rsidRDefault="006124AE">
      <w:r>
        <w:t xml:space="preserve"> 9. Gracze zobowiązani są do korzystania z rekwizytów i skrzynek w sposób odpowiedzialny i zgodny </w:t>
      </w:r>
      <w:r w:rsidR="00087627">
        <w:br/>
      </w:r>
      <w:r>
        <w:t xml:space="preserve">z ich przeznaczeniem, pozostawiając je dla następnego gracza w nienaruszonym stanie. </w:t>
      </w:r>
    </w:p>
    <w:p w:rsidR="005213D8" w:rsidRDefault="006124AE">
      <w:r>
        <w:t>10. Organizator zastrzega sobie prawo do wyłącznej interpretacji niniejszego regulaminu.</w:t>
      </w:r>
    </w:p>
    <w:p w:rsidR="0089222F" w:rsidRDefault="006124AE">
      <w:r>
        <w:t xml:space="preserve"> 11. Biorąc udział w grze, gracze i ich pełnoletni opiekunowie oświadczają, iż zapoznali się</w:t>
      </w:r>
      <w:r w:rsidR="0089222F">
        <w:t xml:space="preserve"> </w:t>
      </w:r>
      <w:r w:rsidR="00087627">
        <w:br/>
      </w:r>
      <w:r>
        <w:t>z regulaminem i go w pełni akceptują.</w:t>
      </w:r>
    </w:p>
    <w:p w:rsidR="004F2F2E" w:rsidRDefault="0089222F">
      <w:r>
        <w:t xml:space="preserve">                                                                       </w:t>
      </w:r>
      <w:bookmarkStart w:id="0" w:name="_GoBack"/>
      <w:bookmarkEnd w:id="0"/>
      <w:r>
        <w:t xml:space="preserve">                                   </w:t>
      </w:r>
      <w:r w:rsidR="006124AE">
        <w:t xml:space="preserve"> Organizator</w:t>
      </w:r>
    </w:p>
    <w:sectPr w:rsidR="004F2F2E" w:rsidSect="000876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3F"/>
    <w:rsid w:val="0001463F"/>
    <w:rsid w:val="00087627"/>
    <w:rsid w:val="000B0D73"/>
    <w:rsid w:val="005213D8"/>
    <w:rsid w:val="006124AE"/>
    <w:rsid w:val="0089222F"/>
    <w:rsid w:val="00E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Użytkownik</cp:lastModifiedBy>
  <cp:revision>5</cp:revision>
  <cp:lastPrinted>2023-08-03T06:58:00Z</cp:lastPrinted>
  <dcterms:created xsi:type="dcterms:W3CDTF">2023-07-27T08:36:00Z</dcterms:created>
  <dcterms:modified xsi:type="dcterms:W3CDTF">2023-08-14T13:20:00Z</dcterms:modified>
</cp:coreProperties>
</file>